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A59A9" w14:textId="77777777" w:rsidR="00541E1A" w:rsidRPr="00EB275D" w:rsidRDefault="00EB275D" w:rsidP="009C5918">
      <w:pPr>
        <w:pStyle w:val="Titel"/>
      </w:pPr>
      <w:r w:rsidRPr="00EB275D">
        <w:t>Helium</w:t>
      </w:r>
    </w:p>
    <w:p w14:paraId="5F6A59AA" w14:textId="3E65E31C" w:rsidR="00EB275D" w:rsidRPr="00B46E3F" w:rsidRDefault="00EB275D">
      <w:pPr>
        <w:rPr>
          <w:sz w:val="24"/>
          <w:szCs w:val="24"/>
        </w:rPr>
      </w:pPr>
      <w:r w:rsidRPr="00B46E3F">
        <w:rPr>
          <w:sz w:val="24"/>
          <w:szCs w:val="24"/>
        </w:rPr>
        <w:t xml:space="preserve">Dansk kortfilm af Anders Walter </w:t>
      </w:r>
      <w:r w:rsidR="009E26FA">
        <w:rPr>
          <w:sz w:val="24"/>
          <w:szCs w:val="24"/>
        </w:rPr>
        <w:t xml:space="preserve">(2014) </w:t>
      </w:r>
      <w:r w:rsidRPr="00B46E3F">
        <w:rPr>
          <w:sz w:val="24"/>
          <w:szCs w:val="24"/>
        </w:rPr>
        <w:t xml:space="preserve">– belønnet med en Oscar </w:t>
      </w:r>
    </w:p>
    <w:p w14:paraId="5F6A59AB" w14:textId="77777777" w:rsidR="00EB275D" w:rsidRPr="00B46E3F" w:rsidRDefault="00A568A1">
      <w:pPr>
        <w:rPr>
          <w:sz w:val="24"/>
          <w:szCs w:val="24"/>
        </w:rPr>
      </w:pPr>
      <w:r w:rsidRPr="00B46E3F">
        <w:rPr>
          <w:b/>
          <w:sz w:val="24"/>
          <w:szCs w:val="24"/>
        </w:rPr>
        <w:t>1</w:t>
      </w:r>
      <w:r w:rsidR="00B46E3F">
        <w:rPr>
          <w:b/>
          <w:sz w:val="24"/>
          <w:szCs w:val="24"/>
        </w:rPr>
        <w:br/>
      </w:r>
      <w:r w:rsidR="00EB275D" w:rsidRPr="00B46E3F">
        <w:rPr>
          <w:sz w:val="24"/>
          <w:szCs w:val="24"/>
        </w:rPr>
        <w:t>Alfreds røde ballonhund er sprunget. Han har fået den af Enzo, som har fortalt ham, at den er hans adgangsbillet til Helium-ekspressen, der skal bringe ham til ”Helium”. Nu er Alfred bange for, at Helium-ekspressen ikke kan finde ham.</w:t>
      </w:r>
    </w:p>
    <w:p w14:paraId="5F6A59AC" w14:textId="77777777" w:rsidR="00EB275D" w:rsidRPr="00B46E3F" w:rsidRDefault="00A568A1">
      <w:pPr>
        <w:rPr>
          <w:sz w:val="24"/>
          <w:szCs w:val="24"/>
        </w:rPr>
      </w:pPr>
      <w:r w:rsidRPr="00B46E3F">
        <w:rPr>
          <w:sz w:val="24"/>
          <w:szCs w:val="24"/>
        </w:rPr>
        <w:t>Enzo tager ballonen og siger: Det er jo bare en ballon. Så peger han på Alfreds hoved og bryst og siger: ”Det er hvad du har herinde der er det vigtigste. Det er dit. Det kan ingen tage fra dig?”</w:t>
      </w:r>
    </w:p>
    <w:p w14:paraId="5F6A59AD" w14:textId="77777777" w:rsidR="00B46E3F" w:rsidRDefault="00A568A1">
      <w:pPr>
        <w:rPr>
          <w:sz w:val="24"/>
          <w:szCs w:val="24"/>
        </w:rPr>
      </w:pPr>
      <w:r w:rsidRPr="00B46E3F">
        <w:rPr>
          <w:sz w:val="24"/>
          <w:szCs w:val="24"/>
        </w:rPr>
        <w:t xml:space="preserve">Hvad mener Enzo med </w:t>
      </w:r>
      <w:proofErr w:type="gramStart"/>
      <w:r w:rsidRPr="00B46E3F">
        <w:rPr>
          <w:sz w:val="24"/>
          <w:szCs w:val="24"/>
        </w:rPr>
        <w:t>det?</w:t>
      </w:r>
      <w:r w:rsidR="00B46E3F">
        <w:rPr>
          <w:sz w:val="24"/>
          <w:szCs w:val="24"/>
        </w:rPr>
        <w:t>_</w:t>
      </w:r>
      <w:proofErr w:type="gramEnd"/>
      <w:r w:rsidR="00B46E3F">
        <w:rPr>
          <w:sz w:val="24"/>
          <w:szCs w:val="24"/>
        </w:rPr>
        <w:t>________________________________________________________</w:t>
      </w:r>
    </w:p>
    <w:p w14:paraId="5F6A59AE" w14:textId="77777777" w:rsidR="00B46E3F" w:rsidRDefault="00B46E3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F6A59AF" w14:textId="77777777" w:rsidR="00B46E3F" w:rsidRDefault="00B46E3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F6A59B0" w14:textId="77777777" w:rsidR="00B46E3F" w:rsidRDefault="00B46E3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ACB0535" w14:textId="77777777" w:rsidR="009E26FA" w:rsidRDefault="009E26FA">
      <w:pPr>
        <w:rPr>
          <w:sz w:val="24"/>
          <w:szCs w:val="24"/>
        </w:rPr>
      </w:pPr>
    </w:p>
    <w:p w14:paraId="5F6A59B1" w14:textId="65C67D8A" w:rsidR="00A568A1" w:rsidRDefault="00A568A1">
      <w:pPr>
        <w:rPr>
          <w:sz w:val="24"/>
          <w:szCs w:val="24"/>
        </w:rPr>
      </w:pPr>
      <w:r w:rsidRPr="00B46E3F">
        <w:rPr>
          <w:sz w:val="24"/>
          <w:szCs w:val="24"/>
        </w:rPr>
        <w:t xml:space="preserve">Hvorfor peger han både på Alfreds hjerte og </w:t>
      </w:r>
      <w:proofErr w:type="gramStart"/>
      <w:r w:rsidRPr="00B46E3F">
        <w:rPr>
          <w:sz w:val="24"/>
          <w:szCs w:val="24"/>
        </w:rPr>
        <w:t>hoved?</w:t>
      </w:r>
      <w:r w:rsidR="00B46E3F">
        <w:rPr>
          <w:sz w:val="24"/>
          <w:szCs w:val="24"/>
        </w:rPr>
        <w:t>_</w:t>
      </w:r>
      <w:proofErr w:type="gramEnd"/>
      <w:r w:rsidR="00B46E3F">
        <w:rPr>
          <w:sz w:val="24"/>
          <w:szCs w:val="24"/>
        </w:rPr>
        <w:t>_____________________________________</w:t>
      </w:r>
    </w:p>
    <w:p w14:paraId="5F6A59B2" w14:textId="77777777" w:rsidR="00B46E3F" w:rsidRDefault="00B46E3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F6A59B3" w14:textId="77777777" w:rsidR="00B46E3F" w:rsidRDefault="00B46E3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F6A59B4" w14:textId="77777777" w:rsidR="00B46E3F" w:rsidRPr="00B46E3F" w:rsidRDefault="00B46E3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181E43DC" w14:textId="77777777" w:rsidR="009E26FA" w:rsidRDefault="009E26FA">
      <w:pPr>
        <w:rPr>
          <w:sz w:val="24"/>
          <w:szCs w:val="24"/>
        </w:rPr>
      </w:pPr>
    </w:p>
    <w:p w14:paraId="5F6A59B5" w14:textId="5E53CB95" w:rsidR="00A568A1" w:rsidRDefault="00A568A1">
      <w:pPr>
        <w:rPr>
          <w:sz w:val="24"/>
          <w:szCs w:val="24"/>
        </w:rPr>
      </w:pPr>
      <w:r w:rsidRPr="00B46E3F">
        <w:rPr>
          <w:sz w:val="24"/>
          <w:szCs w:val="24"/>
        </w:rPr>
        <w:t>Hvorfor er det, Alfred bærer indeni vigtigere end ballonhunden, der er adgangsbilletten?</w:t>
      </w:r>
    </w:p>
    <w:p w14:paraId="5F6A59B6" w14:textId="77777777" w:rsidR="00B46E3F" w:rsidRDefault="00B46E3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F6A59B7" w14:textId="77777777" w:rsidR="00B46E3F" w:rsidRDefault="00B46E3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F6A59B8" w14:textId="77777777" w:rsidR="00B46E3F" w:rsidRPr="00B46E3F" w:rsidRDefault="00B46E3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F6A59B9" w14:textId="77777777" w:rsidR="00A568A1" w:rsidRPr="00B46E3F" w:rsidRDefault="00A568A1">
      <w:pPr>
        <w:rPr>
          <w:sz w:val="24"/>
          <w:szCs w:val="24"/>
        </w:rPr>
      </w:pPr>
    </w:p>
    <w:p w14:paraId="5F6A59BA" w14:textId="77777777" w:rsidR="00A568A1" w:rsidRDefault="00A568A1">
      <w:pPr>
        <w:rPr>
          <w:sz w:val="24"/>
          <w:szCs w:val="24"/>
        </w:rPr>
      </w:pPr>
      <w:r w:rsidRPr="00B46E3F">
        <w:rPr>
          <w:b/>
          <w:sz w:val="24"/>
          <w:szCs w:val="24"/>
        </w:rPr>
        <w:t>2</w:t>
      </w:r>
      <w:r w:rsidR="00B46E3F">
        <w:rPr>
          <w:b/>
          <w:sz w:val="24"/>
          <w:szCs w:val="24"/>
        </w:rPr>
        <w:br/>
      </w:r>
      <w:r w:rsidR="00B46E3F" w:rsidRPr="00B46E3F">
        <w:rPr>
          <w:sz w:val="24"/>
          <w:szCs w:val="24"/>
        </w:rPr>
        <w:t>Enzo og sygeplejersken snakker sammen i hospitalets have. Enzo er ulykkelig over, at Alfred snart skal dø.</w:t>
      </w:r>
    </w:p>
    <w:p w14:paraId="5F6A59BD" w14:textId="77777777" w:rsidR="00197239" w:rsidRDefault="0019723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Er det okay, at gøre som Enzo, og digte en historie om, hvad der sker efter døden? Hvorfor/hvorfor </w:t>
      </w:r>
      <w:proofErr w:type="gramStart"/>
      <w:r>
        <w:rPr>
          <w:sz w:val="24"/>
          <w:szCs w:val="24"/>
        </w:rPr>
        <w:t>ikke?_</w:t>
      </w:r>
      <w:proofErr w:type="gramEnd"/>
      <w:r>
        <w:rPr>
          <w:sz w:val="24"/>
          <w:szCs w:val="24"/>
        </w:rPr>
        <w:t>________________________________</w:t>
      </w:r>
      <w:r w:rsidR="00B46E3F">
        <w:rPr>
          <w:sz w:val="24"/>
          <w:szCs w:val="24"/>
        </w:rPr>
        <w:t>___________________________________________</w:t>
      </w:r>
    </w:p>
    <w:p w14:paraId="5F6A59BE" w14:textId="4AD06C9C" w:rsidR="00B46E3F" w:rsidRDefault="00B46E3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197239">
        <w:rPr>
          <w:sz w:val="24"/>
          <w:szCs w:val="24"/>
        </w:rPr>
        <w:t>____________________________________________</w:t>
      </w:r>
    </w:p>
    <w:p w14:paraId="38E375C4" w14:textId="42C8EC8A" w:rsidR="00C8033C" w:rsidRDefault="00C8033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83A5E9E" w14:textId="77777777" w:rsidR="009E26FA" w:rsidRDefault="009E26FA">
      <w:pPr>
        <w:rPr>
          <w:sz w:val="24"/>
          <w:szCs w:val="24"/>
        </w:rPr>
      </w:pPr>
    </w:p>
    <w:p w14:paraId="5F6A59BF" w14:textId="5C1E0F35" w:rsidR="00B46E3F" w:rsidRDefault="00B46E3F">
      <w:pPr>
        <w:rPr>
          <w:sz w:val="24"/>
          <w:szCs w:val="24"/>
        </w:rPr>
      </w:pPr>
      <w:r>
        <w:rPr>
          <w:sz w:val="24"/>
          <w:szCs w:val="24"/>
        </w:rPr>
        <w:t xml:space="preserve">Har sygeplejersken ret, når hun siger, at Enzo fylder Alfred med håb? </w:t>
      </w:r>
      <w:r w:rsidR="00197239">
        <w:rPr>
          <w:sz w:val="24"/>
          <w:szCs w:val="24"/>
        </w:rPr>
        <w:t xml:space="preserve">Hvorfor/hvorfor ikke? </w:t>
      </w:r>
      <w:r>
        <w:rPr>
          <w:sz w:val="24"/>
          <w:szCs w:val="24"/>
        </w:rPr>
        <w:t>_______________________</w:t>
      </w:r>
      <w:r w:rsidR="00197239">
        <w:rPr>
          <w:sz w:val="24"/>
          <w:szCs w:val="24"/>
        </w:rPr>
        <w:t>________________________________________________________</w:t>
      </w:r>
    </w:p>
    <w:p w14:paraId="5F6A59C0" w14:textId="77777777" w:rsidR="00B46E3F" w:rsidRDefault="00B46E3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2AE61F37" w14:textId="77777777" w:rsidR="00C8033C" w:rsidRDefault="00C8033C">
      <w:r>
        <w:rPr>
          <w:sz w:val="24"/>
          <w:szCs w:val="24"/>
        </w:rPr>
        <w:t>________________________________________________________________________________</w:t>
      </w:r>
    </w:p>
    <w:p w14:paraId="0E2AF2A4" w14:textId="3D3EBD04" w:rsidR="00C8033C" w:rsidRDefault="00C8033C">
      <w:pPr>
        <w:rPr>
          <w:sz w:val="24"/>
          <w:szCs w:val="24"/>
        </w:rPr>
      </w:pPr>
    </w:p>
    <w:p w14:paraId="5F6A59C1" w14:textId="424C7843" w:rsidR="00B46E3F" w:rsidRDefault="00B46E3F">
      <w:pPr>
        <w:rPr>
          <w:sz w:val="24"/>
          <w:szCs w:val="24"/>
        </w:rPr>
      </w:pPr>
      <w:r>
        <w:rPr>
          <w:sz w:val="24"/>
          <w:szCs w:val="24"/>
        </w:rPr>
        <w:t>Hvad betyder håbet for Alfred? ______________________________________________________</w:t>
      </w:r>
    </w:p>
    <w:p w14:paraId="5F6A59C2" w14:textId="77777777" w:rsidR="00B46E3F" w:rsidRDefault="00B46E3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F6A59C3" w14:textId="77777777" w:rsidR="00B46E3F" w:rsidRDefault="00B46E3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1289C670" w14:textId="77777777" w:rsidR="009E26FA" w:rsidRDefault="009E26FA">
      <w:pPr>
        <w:rPr>
          <w:b/>
          <w:sz w:val="24"/>
          <w:szCs w:val="24"/>
        </w:rPr>
      </w:pPr>
    </w:p>
    <w:p w14:paraId="5F6A59C4" w14:textId="64FB2A11" w:rsidR="00B46E3F" w:rsidRDefault="00B46E3F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Hvis I skulle passe en syg dreng som Alfred, der ikke ville i himlen, men hellere ville blive på jorden, hvad ville I så sige til ham? __________________________________________________________</w:t>
      </w:r>
    </w:p>
    <w:p w14:paraId="5F6A59C5" w14:textId="77777777" w:rsidR="00B46E3F" w:rsidRDefault="00B46E3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F6A59C6" w14:textId="77777777" w:rsidR="00B46E3F" w:rsidRPr="00B46E3F" w:rsidRDefault="00B46E3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F6A59C7" w14:textId="77777777" w:rsidR="00A568A1" w:rsidRDefault="00A568A1"/>
    <w:p w14:paraId="5F6A59CB" w14:textId="77777777" w:rsidR="00EB275D" w:rsidRDefault="00EB275D"/>
    <w:p w14:paraId="5F6A59CC" w14:textId="77777777" w:rsidR="00FA12AE" w:rsidRDefault="00FA12AE"/>
    <w:sectPr w:rsidR="00FA12AE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818F5" w14:textId="77777777" w:rsidR="00F95EDE" w:rsidRDefault="00F95EDE" w:rsidP="00E376FC">
      <w:pPr>
        <w:spacing w:after="0" w:line="240" w:lineRule="auto"/>
      </w:pPr>
      <w:r>
        <w:separator/>
      </w:r>
    </w:p>
  </w:endnote>
  <w:endnote w:type="continuationSeparator" w:id="0">
    <w:p w14:paraId="7694BEDD" w14:textId="77777777" w:rsidR="00F95EDE" w:rsidRDefault="00F95EDE" w:rsidP="00E3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61843"/>
      <w:docPartObj>
        <w:docPartGallery w:val="Page Numbers (Bottom of Page)"/>
        <w:docPartUnique/>
      </w:docPartObj>
    </w:sdtPr>
    <w:sdtEndPr/>
    <w:sdtContent>
      <w:p w14:paraId="5F6A59D1" w14:textId="77777777" w:rsidR="00E376FC" w:rsidRDefault="00E376F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7CF">
          <w:rPr>
            <w:noProof/>
          </w:rPr>
          <w:t>1</w:t>
        </w:r>
        <w:r>
          <w:fldChar w:fldCharType="end"/>
        </w:r>
      </w:p>
    </w:sdtContent>
  </w:sdt>
  <w:p w14:paraId="5F6A59D2" w14:textId="77777777" w:rsidR="00E376FC" w:rsidRDefault="00E376F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C0317" w14:textId="77777777" w:rsidR="00F95EDE" w:rsidRDefault="00F95EDE" w:rsidP="00E376FC">
      <w:pPr>
        <w:spacing w:after="0" w:line="240" w:lineRule="auto"/>
      </w:pPr>
      <w:r>
        <w:separator/>
      </w:r>
    </w:p>
  </w:footnote>
  <w:footnote w:type="continuationSeparator" w:id="0">
    <w:p w14:paraId="4DE1870A" w14:textId="77777777" w:rsidR="00F95EDE" w:rsidRDefault="00F95EDE" w:rsidP="00E3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EEFDC" w14:textId="425504E3" w:rsidR="006A6D54" w:rsidRDefault="006A6D54" w:rsidP="006A6D54">
    <w:pPr>
      <w:pStyle w:val="Sidehoved"/>
      <w:jc w:val="right"/>
    </w:pPr>
    <w:r>
      <w:rPr>
        <w:noProof/>
      </w:rPr>
      <w:drawing>
        <wp:inline distT="0" distB="0" distL="0" distR="0" wp14:anchorId="52A942B8" wp14:editId="427166E8">
          <wp:extent cx="1562100" cy="518160"/>
          <wp:effectExtent l="0" t="0" r="0" b="0"/>
          <wp:docPr id="1" name="Billede 1" descr="C:\Users\Bruger\AppData\Local\Microsoft\Windows\INetCache\Content.MSO\B727F9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uger\AppData\Local\Microsoft\Windows\INetCache\Content.MSO\B727F9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75D"/>
    <w:rsid w:val="00197239"/>
    <w:rsid w:val="003947CF"/>
    <w:rsid w:val="0048622B"/>
    <w:rsid w:val="00506527"/>
    <w:rsid w:val="00541E1A"/>
    <w:rsid w:val="006319D3"/>
    <w:rsid w:val="00673D8F"/>
    <w:rsid w:val="006A6D54"/>
    <w:rsid w:val="009C5918"/>
    <w:rsid w:val="009D387A"/>
    <w:rsid w:val="009E26FA"/>
    <w:rsid w:val="00A568A1"/>
    <w:rsid w:val="00B46E3F"/>
    <w:rsid w:val="00C53336"/>
    <w:rsid w:val="00C8033C"/>
    <w:rsid w:val="00E376FC"/>
    <w:rsid w:val="00EB275D"/>
    <w:rsid w:val="00EF0BBE"/>
    <w:rsid w:val="00F95EDE"/>
    <w:rsid w:val="00FA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59A9"/>
  <w15:chartTrackingRefBased/>
  <w15:docId w15:val="{DE1C170F-1E01-43CC-B9FB-D629469D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37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76FC"/>
  </w:style>
  <w:style w:type="paragraph" w:styleId="Sidefod">
    <w:name w:val="footer"/>
    <w:basedOn w:val="Normal"/>
    <w:link w:val="SidefodTegn"/>
    <w:uiPriority w:val="99"/>
    <w:unhideWhenUsed/>
    <w:rsid w:val="00E37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76F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4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47CF"/>
    <w:rPr>
      <w:rFonts w:ascii="Segoe UI" w:hAnsi="Segoe UI" w:cs="Segoe UI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9C59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C59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</dc:creator>
  <cp:keywords/>
  <dc:description/>
  <cp:lastModifiedBy>Mette Thybo Jensen</cp:lastModifiedBy>
  <cp:revision>4</cp:revision>
  <cp:lastPrinted>2016-02-23T06:47:00Z</cp:lastPrinted>
  <dcterms:created xsi:type="dcterms:W3CDTF">2019-06-03T09:31:00Z</dcterms:created>
  <dcterms:modified xsi:type="dcterms:W3CDTF">2019-06-03T09:33:00Z</dcterms:modified>
</cp:coreProperties>
</file>